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E7" w:rsidRPr="00456BE4" w:rsidRDefault="00456BE4" w:rsidP="00862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BE4">
        <w:rPr>
          <w:rFonts w:ascii="Times New Roman" w:hAnsi="Times New Roman" w:cs="Times New Roman"/>
          <w:sz w:val="28"/>
          <w:szCs w:val="28"/>
        </w:rPr>
        <w:t>Sposoby sprawdzania osiągnięć edukacyjnych dla klas I-III SP</w:t>
      </w:r>
    </w:p>
    <w:p w:rsidR="00456BE4" w:rsidRPr="008627CA" w:rsidRDefault="008639E7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1</w:t>
      </w:r>
      <w:r w:rsidR="00456BE4" w:rsidRPr="008627CA">
        <w:rPr>
          <w:rFonts w:ascii="Times New Roman" w:hAnsi="Times New Roman" w:cs="Times New Roman"/>
        </w:rPr>
        <w:t>. Cele nauczania i oceniania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Nadrzędnym celem nauczania języka angielskiego w kształceniu zintegrowanym (klasy I-III) jest opanowanie przez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uczniów podstaw języka angielskiego w stopniu umożliwiającym elementarną komunikację językową jak również przygotowanie 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zachęcanie dzieci do dalszej nauki języka obcego na kolejnych etapach edukacyjnych poprzez wykształcenie u dzieci pozytywnej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motywacji.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W klasach I-III, głównym celem oceniania jest: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• wskazanie, co dziecko już osiągnęło i co już potrafi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• jaki wysiłek dziecko włożyło w naukę i wykonaną pracę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• podkreślenie, co dziecko zrobiło dobrze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• a dopiero w następnej kolejności informowanie nad czym dziecko musi jeszcze popracować i co uzupełnić.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Ocena ma dawać informację o postępach dziecka w nauce, zaangażowaniu w proces uczenia się i jego aktywności na lekcji, co w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konsekwencji stanowi ważny czynnik motywujący do dalszej pracy, jak również wzmacnia poczucie własnej wartości.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W ocenianiu stosowana jest ocena kształtująca i opisowa w formie opisu.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a) ocenianie kształtujące - głównym celem oceniania kształtującego jest wspomaganie ucznia w procesie uczenia się; nauczyciel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eksponuje indywidualne osiągnięcia dziecka w celu wzmocnienia tego co dobre, odnotowuje to, co wymaga poprawy, i daje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wskazówki, w jakim kierunku uczeń powinien pracować dalej. Dwa razy w roku szkolnym (XI, IV) uczniowie wraz z rodzicami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otrzymują wypełnioną przez nauczyciela kartę indywidualnej pracy ucznia ( załączniku 1.2.), z zapisanymi informacjami na temat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postępów dziecka, aktywności oraz trudności.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b) ocenianie opisowe– przeprowadzane dwa razy w roku (półroczne i roczne); odnoszą się do treści nauczania zawartych w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podstawie programowej.</w:t>
      </w:r>
    </w:p>
    <w:p w:rsidR="00456BE4" w:rsidRPr="008627CA" w:rsidRDefault="00445681" w:rsidP="008627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56BE4" w:rsidRPr="008627CA">
        <w:rPr>
          <w:rFonts w:ascii="Times New Roman" w:hAnsi="Times New Roman" w:cs="Times New Roman"/>
        </w:rPr>
        <w:t>. Aktywność uczniów podlegająca ocenie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lastRenderedPageBreak/>
        <w:t>W trakcie lekcji uczniowie oceniani są: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• w zakresie następujących umiejętności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a) słuchania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b) mówienia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c) czytania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d) pisania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e) pracy na lekcji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• z pracy domowej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• z testów sprawdzających podstawowe umiejętności (po każdym rozdziale)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Przygotowanie uczniów do zajęć również podlega ocenie.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• Uczeń klasy I może zgłosić w każdym półroczu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- 3 nieprzygotowania do zajęć (</w:t>
      </w:r>
      <w:proofErr w:type="spellStart"/>
      <w:r w:rsidRPr="008627CA">
        <w:rPr>
          <w:rFonts w:ascii="Times New Roman" w:hAnsi="Times New Roman" w:cs="Times New Roman"/>
        </w:rPr>
        <w:t>np</w:t>
      </w:r>
      <w:proofErr w:type="spellEnd"/>
      <w:r w:rsidRPr="008627CA">
        <w:rPr>
          <w:rFonts w:ascii="Times New Roman" w:hAnsi="Times New Roman" w:cs="Times New Roman"/>
        </w:rPr>
        <w:t xml:space="preserve">). Przez' </w:t>
      </w:r>
      <w:proofErr w:type="spellStart"/>
      <w:r w:rsidRPr="008627CA">
        <w:rPr>
          <w:rFonts w:ascii="Times New Roman" w:hAnsi="Times New Roman" w:cs="Times New Roman"/>
        </w:rPr>
        <w:t>np</w:t>
      </w:r>
      <w:proofErr w:type="spellEnd"/>
      <w:r w:rsidRPr="008627CA">
        <w:rPr>
          <w:rFonts w:ascii="Times New Roman" w:hAnsi="Times New Roman" w:cs="Times New Roman"/>
        </w:rPr>
        <w:t>' rozumiemy brak podręcznika i/lub zeszytu ćwiczeń, do odpowiedzi ustnej.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- 3 braki zadania domowego (</w:t>
      </w:r>
      <w:proofErr w:type="spellStart"/>
      <w:r w:rsidRPr="008627CA">
        <w:rPr>
          <w:rFonts w:ascii="Times New Roman" w:hAnsi="Times New Roman" w:cs="Times New Roman"/>
        </w:rPr>
        <w:t>bz</w:t>
      </w:r>
      <w:proofErr w:type="spellEnd"/>
      <w:r w:rsidRPr="008627CA">
        <w:rPr>
          <w:rFonts w:ascii="Times New Roman" w:hAnsi="Times New Roman" w:cs="Times New Roman"/>
        </w:rPr>
        <w:t>)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• Uczeń klasy II i III może zgłosić w każdym półroczu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- 2 nieprzygotowania do zajęć (</w:t>
      </w:r>
      <w:proofErr w:type="spellStart"/>
      <w:r w:rsidRPr="008627CA">
        <w:rPr>
          <w:rFonts w:ascii="Times New Roman" w:hAnsi="Times New Roman" w:cs="Times New Roman"/>
        </w:rPr>
        <w:t>np</w:t>
      </w:r>
      <w:proofErr w:type="spellEnd"/>
      <w:r w:rsidRPr="008627CA">
        <w:rPr>
          <w:rFonts w:ascii="Times New Roman" w:hAnsi="Times New Roman" w:cs="Times New Roman"/>
        </w:rPr>
        <w:t xml:space="preserve">). Przez' </w:t>
      </w:r>
      <w:proofErr w:type="spellStart"/>
      <w:r w:rsidRPr="008627CA">
        <w:rPr>
          <w:rFonts w:ascii="Times New Roman" w:hAnsi="Times New Roman" w:cs="Times New Roman"/>
        </w:rPr>
        <w:t>np</w:t>
      </w:r>
      <w:proofErr w:type="spellEnd"/>
      <w:r w:rsidRPr="008627CA">
        <w:rPr>
          <w:rFonts w:ascii="Times New Roman" w:hAnsi="Times New Roman" w:cs="Times New Roman"/>
        </w:rPr>
        <w:t>' rozumiemy brak podręcznika i/lub zeszytu ćwiczeń, do odpowiedzi ustnej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- 2 braki zadania domowego (</w:t>
      </w:r>
      <w:proofErr w:type="spellStart"/>
      <w:r w:rsidRPr="008627CA">
        <w:rPr>
          <w:rFonts w:ascii="Times New Roman" w:hAnsi="Times New Roman" w:cs="Times New Roman"/>
        </w:rPr>
        <w:t>bz</w:t>
      </w:r>
      <w:proofErr w:type="spellEnd"/>
      <w:r w:rsidRPr="008627CA">
        <w:rPr>
          <w:rFonts w:ascii="Times New Roman" w:hAnsi="Times New Roman" w:cs="Times New Roman"/>
        </w:rPr>
        <w:t>)</w:t>
      </w:r>
    </w:p>
    <w:p w:rsidR="00456BE4" w:rsidRPr="008627CA" w:rsidRDefault="00DA7D46" w:rsidP="008627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56BE4" w:rsidRPr="008627CA">
        <w:rPr>
          <w:rFonts w:ascii="Times New Roman" w:hAnsi="Times New Roman" w:cs="Times New Roman"/>
        </w:rPr>
        <w:t>. Sposoby sprawdzania postępów ucznia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a) ocena bieżąca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Uczniowie oceniani są na podstawie obserwacji nauczyciela. W trakcie każdej lekcji, nauczyciel chwali dziecko za wysiłek jaki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włożyło w wykonanie zadania, zachęca do dalszej pracy i nagradza ucznia gestem, słowem, uśmiechem, naklejką, pieczątką lub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umownym znaczkiem. Najważniejszym elementem oceniania bieżącego jest eksponowanie indywidualnych osiągnięć ucznia i brak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porównań z innymi dziećmi.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Za odrobione zadania domowe dziecko otrzymuje naklejki, znaczki, pieczątki. Testy oceniane są punktowo (punkty przeliczane na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procenty),a ocena z testu jest oceną opisową.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100% - 97% CELUJĄCO (6)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lastRenderedPageBreak/>
        <w:t>80% - 96% BARDZO DOBRZE (5)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79% - 63% DOBRZE (4)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62% - 46% POSTARAJ SIĘ (3)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45% - 30 % PRACUJ WIĘCEJ (2)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29% &gt;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Nauczyciel prowadzi ciągłą ocenę ucznia w postaci notatek o pracy dziecka na lekcji oraz zbierania przykładowych prac.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b) ocena śródroczna i roczna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Po każdym półroczu, nauczyciel na podstawie prowadzonych obserwacji ucznia, analizy testów dokonuje oceny umiejętności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językowych ucznia i jego zachowania podczas lekcji. Uczniowie wraz z rodzicami otrzymują ocenę opisową (gdzie po I półroczu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obok oceny opisowej zawarte są zalecenia dla dzieci i rodziców do dalszej pracy). Ocena opisowa uwzględnia postępy ucznia i jego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zaangażowanie w proces uczenia się.</w:t>
      </w:r>
    </w:p>
    <w:p w:rsidR="00456BE4" w:rsidRPr="008627CA" w:rsidRDefault="007B401A" w:rsidP="008627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I pół</w:t>
      </w:r>
      <w:r w:rsidR="00456BE4" w:rsidRPr="008627CA">
        <w:rPr>
          <w:rFonts w:ascii="Times New Roman" w:hAnsi="Times New Roman" w:cs="Times New Roman"/>
        </w:rPr>
        <w:t>roczu i na koniec roku szkolnego, poziom opanowania przez ucznia treści nauczania przewidzianych programem nauczania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jest określany przy zastosowaniu następującej skali: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· celująco opanował treści nauczania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· bardzo dobrze opanował treści nauczania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· dobrze opanował treści nauczania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· wystarczająco opanował treści nauczania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· słabo opanował treści nauczania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· bardzo słabo opanował treści nauczania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CELUJĄCO otrzymuje uczeń, który: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zna i używa zwroty i słowa poznane na lekcji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wiernie powtarza zaprezentowane przez nauczyciela zdania i wyrazy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bardzo aktywnie uczestniczy w zajęciach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rozumie i prawidłowo reaguje na polecenia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systematycznie i bezbłędnie robi ćwiczenia, zarówno w zeszycie ćwiczeń jak i podręczniku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systematycznie i bardzo starannie wykonuje prace domowe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lastRenderedPageBreak/>
        <w:t>- angażuje się podczas pracy w parach, grupach jak również w czasie prac indywidualnych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jest zawsze przygotowany do lekcji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sprawnie udziela odpowiedzi na zadane pytania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robi zadania, które wykraczają poza program nauczania w danej klasie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BARDZO DOBRZE otrzymuje uczeń, który: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bardzo dobrze zna i używa zwroty i słowa poznane na lekcji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wiernie powtarza zaprezentowane przez nauczyciela zdania i wyrazy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bardzo aktywnie uczestniczy w zajęciach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systematycznie i poprawnie robi ćwiczenia, zarówno w zeszycie ćwiczeń jak i podręczniku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poprawnie i systematycznie odrabia prace domowe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angażuje się podczas pracy w parach, grupach jak również w czasie prac indywidualnych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rozumie i prawidłowo reaguje na polecenia nauczyciela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bardzo chętnie śpiewa piosenki i recytuje wierszyki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udziela prostych odpowiedzi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DOBRZE otrzymuje uczeń, który: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dobrze zna podstawowy zakres słów i zwrotów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poprawnie powtarza zaprezentowane przez nauczyciela zdania i wyrazy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domyśla się kontekstu usłyszanych tekstów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dość aktywnie uczestniczy w zajęciach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przeważnie odrabia prace domowe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zazwyczaj angażuje się podczas pracy w parach, grupach jak również w czasie prac indywidualnych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dobrze rozumie polecenia nauczyciela i generalnie prawidłowo na nie reaguje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chętnie śpiewa piosenki i mówi wierszyki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udziela prostych odpowiedzi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WYSTARCZAJĄCO otrzymuje uczeń, który: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rozpoznaje i z pomocą nauczyciela używa dużą część słów poznanych na lekcji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powtarza zaprezentowane przez nauczyciela zdania i wyrazy, ale przy drobnej pomocy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domyśla się kontekstu usłyszanego tekstu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jest mało aktywny na lekcji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lastRenderedPageBreak/>
        <w:t>- często nie odrabia zadań domowych i nie zawsze jest przygotowany do lekcji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pracuje w parach, grupach jak również indywidualnych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rozumie podstawowe polecenia nauczyciela, gdy poparte są mimiką twarzy bądź gestem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bierze udział w śpiewaniu piosenek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udziela bardzo prostych odpowiedzi, samodzielnie nie potrafi sformułować dłuższych zwrotów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SŁABO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słabo opanował podstawowy zakres słownictwa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aby w miarę poprawnie zaprezentowane dźwięki, potrzebuje dużej pomocy nauczyciela w postaci wielokrotnego powtarzania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słabo rozumie kontekst usłyszanego tekstu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rzadko i niechętnie uczestniczy w lekcji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bardzo często nie jest przygotowany do lekcji i nie odrabia zadań domowych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z trudem pracuje w parach, grupach, nie potrafi pracować indywidualnie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rozumie podstawowe polecenia nauczyciela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tylko czasami bierze udział w śpiewaniu piosenek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z trudnością udziela odpowiedzi na zadane pytanie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BARDZO SŁABO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nie zna prawie żadnego słowa poznanego na lekcji (nie opanował podstawowego zakresu słownictwa)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nie jest w stanie poprawnie zaprezentować dźwięki, nawet podczas wielokrotnego powtarzania przez nauczyciela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nie rozumie kontekstu usłyszanego tekstu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bardzo rzadko uczestniczy w lekcji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nie odrabia prac domowych, nie prowadzi zeszytu przedmiotowego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niechętnie pracuje w parach, grupach, nie potrafi pracować indywidualnie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nie uczestniczy w śpiewaniu piosenek, mówieniu rymowanek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- nie potrafi udzielić odpowiedzi na zadane pytanie</w:t>
      </w:r>
    </w:p>
    <w:p w:rsidR="00456BE4" w:rsidRPr="008627CA" w:rsidRDefault="003169AA" w:rsidP="008627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56BE4" w:rsidRPr="008627CA">
        <w:rPr>
          <w:rFonts w:ascii="Times New Roman" w:hAnsi="Times New Roman" w:cs="Times New Roman"/>
        </w:rPr>
        <w:t>. Sposoby powiadamiania rodziców o postępach dziecka</w:t>
      </w:r>
    </w:p>
    <w:p w:rsidR="00456BE4" w:rsidRPr="008627CA" w:rsidRDefault="00456BE4" w:rsidP="008627CA">
      <w:pPr>
        <w:jc w:val="both"/>
        <w:rPr>
          <w:rFonts w:ascii="Times New Roman" w:hAnsi="Times New Roman" w:cs="Times New Roman"/>
        </w:rPr>
      </w:pPr>
      <w:r w:rsidRPr="008627CA">
        <w:rPr>
          <w:rFonts w:ascii="Times New Roman" w:hAnsi="Times New Roman" w:cs="Times New Roman"/>
        </w:rPr>
        <w:t>Informacje o wynikach pracy i postępach dzieci, rodzice otrzymują poprzez dziennik ele</w:t>
      </w:r>
      <w:r w:rsidR="008639E7" w:rsidRPr="008627CA">
        <w:rPr>
          <w:rFonts w:ascii="Times New Roman" w:hAnsi="Times New Roman" w:cs="Times New Roman"/>
        </w:rPr>
        <w:t>k</w:t>
      </w:r>
      <w:r w:rsidRPr="008627CA">
        <w:rPr>
          <w:rFonts w:ascii="Times New Roman" w:hAnsi="Times New Roman" w:cs="Times New Roman"/>
        </w:rPr>
        <w:t xml:space="preserve">troniczny </w:t>
      </w:r>
      <w:proofErr w:type="spellStart"/>
      <w:r w:rsidRPr="008627CA">
        <w:rPr>
          <w:rFonts w:ascii="Times New Roman" w:hAnsi="Times New Roman" w:cs="Times New Roman"/>
        </w:rPr>
        <w:t>Librus</w:t>
      </w:r>
      <w:proofErr w:type="spellEnd"/>
      <w:r w:rsidRPr="008627CA">
        <w:rPr>
          <w:rFonts w:ascii="Times New Roman" w:hAnsi="Times New Roman" w:cs="Times New Roman"/>
        </w:rPr>
        <w:t>, rozmowy indywidualne z</w:t>
      </w:r>
      <w:r w:rsidR="008627CA">
        <w:rPr>
          <w:rFonts w:ascii="Times New Roman" w:hAnsi="Times New Roman" w:cs="Times New Roman"/>
        </w:rPr>
        <w:t xml:space="preserve"> </w:t>
      </w:r>
      <w:r w:rsidRPr="008627CA">
        <w:rPr>
          <w:rFonts w:ascii="Times New Roman" w:hAnsi="Times New Roman" w:cs="Times New Roman"/>
        </w:rPr>
        <w:t xml:space="preserve">nauczycielem, zebrania </w:t>
      </w:r>
      <w:r w:rsidR="008639E7" w:rsidRPr="008627CA">
        <w:rPr>
          <w:rFonts w:ascii="Times New Roman" w:hAnsi="Times New Roman" w:cs="Times New Roman"/>
        </w:rPr>
        <w:t xml:space="preserve"> z rodzicami</w:t>
      </w:r>
      <w:r w:rsidRPr="008627CA">
        <w:rPr>
          <w:rFonts w:ascii="Times New Roman" w:hAnsi="Times New Roman" w:cs="Times New Roman"/>
        </w:rPr>
        <w:t>).</w:t>
      </w:r>
    </w:p>
    <w:p w:rsidR="00800446" w:rsidRPr="008627CA" w:rsidRDefault="00800446" w:rsidP="008627CA">
      <w:pPr>
        <w:jc w:val="both"/>
        <w:rPr>
          <w:rFonts w:ascii="Times New Roman" w:hAnsi="Times New Roman" w:cs="Times New Roman"/>
        </w:rPr>
      </w:pPr>
    </w:p>
    <w:sectPr w:rsidR="00800446" w:rsidRPr="008627CA" w:rsidSect="00800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C0" w:rsidRDefault="00000FC0" w:rsidP="00946161">
      <w:pPr>
        <w:spacing w:after="0" w:line="240" w:lineRule="auto"/>
      </w:pPr>
      <w:r>
        <w:separator/>
      </w:r>
    </w:p>
  </w:endnote>
  <w:endnote w:type="continuationSeparator" w:id="0">
    <w:p w:rsidR="00000FC0" w:rsidRDefault="00000FC0" w:rsidP="0094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61" w:rsidRDefault="009461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61" w:rsidRDefault="009461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61" w:rsidRDefault="00946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C0" w:rsidRDefault="00000FC0" w:rsidP="00946161">
      <w:pPr>
        <w:spacing w:after="0" w:line="240" w:lineRule="auto"/>
      </w:pPr>
      <w:r>
        <w:separator/>
      </w:r>
    </w:p>
  </w:footnote>
  <w:footnote w:type="continuationSeparator" w:id="0">
    <w:p w:rsidR="00000FC0" w:rsidRDefault="00000FC0" w:rsidP="0094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61" w:rsidRDefault="009461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311158"/>
      <w:docPartObj>
        <w:docPartGallery w:val="Page Numbers (Top of Page)"/>
        <w:docPartUnique/>
      </w:docPartObj>
    </w:sdtPr>
    <w:sdtContent>
      <w:p w:rsidR="00946161" w:rsidRDefault="00946161">
        <w:pPr>
          <w:pStyle w:val="Nagwek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46161" w:rsidRDefault="009461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61" w:rsidRDefault="0094616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BE4"/>
    <w:rsid w:val="00000FC0"/>
    <w:rsid w:val="003169AA"/>
    <w:rsid w:val="00445681"/>
    <w:rsid w:val="00456BE4"/>
    <w:rsid w:val="0050207C"/>
    <w:rsid w:val="007B401A"/>
    <w:rsid w:val="00800446"/>
    <w:rsid w:val="008627CA"/>
    <w:rsid w:val="008639E7"/>
    <w:rsid w:val="00946161"/>
    <w:rsid w:val="00DA7D46"/>
    <w:rsid w:val="00E4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61"/>
  </w:style>
  <w:style w:type="paragraph" w:styleId="Stopka">
    <w:name w:val="footer"/>
    <w:basedOn w:val="Normalny"/>
    <w:link w:val="StopkaZnak"/>
    <w:uiPriority w:val="99"/>
    <w:semiHidden/>
    <w:unhideWhenUsed/>
    <w:rsid w:val="009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6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1125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SPEED-1</dc:creator>
  <cp:lastModifiedBy>SPEED-1</cp:lastModifiedBy>
  <cp:revision>9</cp:revision>
  <dcterms:created xsi:type="dcterms:W3CDTF">2023-09-24T15:29:00Z</dcterms:created>
  <dcterms:modified xsi:type="dcterms:W3CDTF">2023-09-24T15:36:00Z</dcterms:modified>
</cp:coreProperties>
</file>